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A6A55" w14:textId="3182069E" w:rsidR="002513FA" w:rsidRPr="00423FD5" w:rsidRDefault="001F52D2" w:rsidP="00962E6C">
      <w:pPr>
        <w:rPr>
          <w:rFonts w:cstheme="minorHAnsi"/>
          <w:b/>
          <w:sz w:val="32"/>
          <w:szCs w:val="28"/>
        </w:rPr>
      </w:pPr>
      <w:bookmarkStart w:id="0" w:name="_GoBack"/>
      <w:bookmarkEnd w:id="0"/>
      <w:r w:rsidRPr="00423FD5">
        <w:rPr>
          <w:rFonts w:cstheme="minorHAnsi"/>
          <w:b/>
          <w:sz w:val="32"/>
          <w:szCs w:val="28"/>
        </w:rPr>
        <w:t>Support Reforms to Michigan’s</w:t>
      </w:r>
      <w:r w:rsidR="003F754A" w:rsidRPr="00423FD5">
        <w:rPr>
          <w:rFonts w:cstheme="minorHAnsi"/>
          <w:b/>
          <w:sz w:val="32"/>
          <w:szCs w:val="28"/>
        </w:rPr>
        <w:t xml:space="preserve"> Waste</w:t>
      </w:r>
      <w:r w:rsidRPr="00423FD5">
        <w:rPr>
          <w:rFonts w:cstheme="minorHAnsi"/>
          <w:b/>
          <w:sz w:val="32"/>
          <w:szCs w:val="28"/>
        </w:rPr>
        <w:t xml:space="preserve"> and Recycling</w:t>
      </w:r>
      <w:r w:rsidR="003F754A" w:rsidRPr="00423FD5">
        <w:rPr>
          <w:rFonts w:cstheme="minorHAnsi"/>
          <w:b/>
          <w:sz w:val="32"/>
          <w:szCs w:val="28"/>
        </w:rPr>
        <w:t xml:space="preserve"> Law </w:t>
      </w:r>
    </w:p>
    <w:p w14:paraId="01CE1AE5" w14:textId="503A9482" w:rsidR="003F754A" w:rsidRPr="00423FD5" w:rsidRDefault="00220A3C" w:rsidP="00962E6C">
      <w:pPr>
        <w:rPr>
          <w:rFonts w:cstheme="minorHAnsi"/>
        </w:rPr>
      </w:pPr>
      <w:r w:rsidRPr="00423FD5">
        <w:rPr>
          <w:rFonts w:cstheme="minorHAnsi"/>
        </w:rPr>
        <w:t>January 23, 2020</w:t>
      </w:r>
    </w:p>
    <w:p w14:paraId="5AEA78C4" w14:textId="77777777" w:rsidR="008325D6" w:rsidRPr="00423FD5" w:rsidRDefault="008325D6" w:rsidP="00962E6C">
      <w:pPr>
        <w:rPr>
          <w:rFonts w:cstheme="minorHAnsi"/>
        </w:rPr>
      </w:pPr>
    </w:p>
    <w:p w14:paraId="36C8C182" w14:textId="0BB3D10F" w:rsidR="00BC4C20" w:rsidRPr="00423FD5" w:rsidRDefault="001F52D2" w:rsidP="0087024C">
      <w:pPr>
        <w:rPr>
          <w:rFonts w:cstheme="minorHAnsi"/>
        </w:rPr>
      </w:pPr>
      <w:r w:rsidRPr="00423FD5">
        <w:rPr>
          <w:rFonts w:cstheme="minorHAnsi"/>
        </w:rPr>
        <w:t xml:space="preserve">It is widely-agreed that our state’s solid waste law is in need of significant reforms. While the Legislature recently provided funding for recycling and solid waste management through the 2018 </w:t>
      </w:r>
      <w:r w:rsidR="0087024C" w:rsidRPr="00423FD5">
        <w:rPr>
          <w:rFonts w:cstheme="minorHAnsi"/>
        </w:rPr>
        <w:t>Renew Michigan</w:t>
      </w:r>
      <w:r w:rsidRPr="00423FD5">
        <w:rPr>
          <w:rFonts w:cstheme="minorHAnsi"/>
        </w:rPr>
        <w:t xml:space="preserve"> measure, these funds cannot be effectively used without </w:t>
      </w:r>
      <w:r w:rsidR="009A40AF" w:rsidRPr="00423FD5">
        <w:rPr>
          <w:rFonts w:cstheme="minorHAnsi"/>
        </w:rPr>
        <w:t>updating our law</w:t>
      </w:r>
      <w:r w:rsidR="00A63EFA">
        <w:rPr>
          <w:rFonts w:cstheme="minorHAnsi"/>
        </w:rPr>
        <w:t xml:space="preserve"> (Part 115 of the Natural Resources and Environmental Protection Act)</w:t>
      </w:r>
      <w:r w:rsidRPr="00423FD5">
        <w:rPr>
          <w:rFonts w:cstheme="minorHAnsi"/>
        </w:rPr>
        <w:t>, which is now more than twenty-five years old.</w:t>
      </w:r>
      <w:r w:rsidR="00BC4C20" w:rsidRPr="00423FD5">
        <w:rPr>
          <w:rFonts w:cstheme="minorHAnsi"/>
        </w:rPr>
        <w:t xml:space="preserve"> </w:t>
      </w:r>
      <w:r w:rsidRPr="00423FD5">
        <w:rPr>
          <w:rFonts w:cstheme="minorHAnsi"/>
        </w:rPr>
        <w:t xml:space="preserve">Under </w:t>
      </w:r>
      <w:r w:rsidR="00A405F3" w:rsidRPr="00423FD5">
        <w:rPr>
          <w:rFonts w:cstheme="minorHAnsi"/>
        </w:rPr>
        <w:t>our curr</w:t>
      </w:r>
      <w:r w:rsidRPr="00423FD5">
        <w:rPr>
          <w:rFonts w:cstheme="minorHAnsi"/>
        </w:rPr>
        <w:t xml:space="preserve">ent outdated policy, Michigan has only prioritized the development of disposal capacity, specifically the siting of new and expanded landfills. </w:t>
      </w:r>
      <w:r w:rsidR="00FA0FAE" w:rsidRPr="00423FD5">
        <w:rPr>
          <w:rFonts w:cstheme="minorHAnsi"/>
        </w:rPr>
        <w:t xml:space="preserve">Further, Michigan’s </w:t>
      </w:r>
      <w:r w:rsidR="009A40AF" w:rsidRPr="00423FD5">
        <w:rPr>
          <w:rFonts w:cstheme="minorHAnsi"/>
        </w:rPr>
        <w:t>eighty-three</w:t>
      </w:r>
      <w:r w:rsidR="00FA0FAE" w:rsidRPr="00423FD5">
        <w:rPr>
          <w:rFonts w:cstheme="minorHAnsi"/>
        </w:rPr>
        <w:t xml:space="preserve"> counties are largely operating under solid waste plans that are</w:t>
      </w:r>
      <w:r w:rsidR="00BC4C20" w:rsidRPr="00423FD5">
        <w:rPr>
          <w:rFonts w:cstheme="minorHAnsi"/>
        </w:rPr>
        <w:t xml:space="preserve"> now</w:t>
      </w:r>
      <w:r w:rsidR="00FA0FAE" w:rsidRPr="00423FD5">
        <w:rPr>
          <w:rFonts w:cstheme="minorHAnsi"/>
        </w:rPr>
        <w:t xml:space="preserve"> decades old. </w:t>
      </w:r>
      <w:r w:rsidR="00A405F3" w:rsidRPr="00423FD5">
        <w:rPr>
          <w:rFonts w:cstheme="minorHAnsi"/>
        </w:rPr>
        <w:t xml:space="preserve">This has led to an oversupply of disposal capacity, the continued importation of out-of-state waste, and a dismal </w:t>
      </w:r>
      <w:r w:rsidR="00ED6CBE">
        <w:rPr>
          <w:rFonts w:cstheme="minorHAnsi"/>
        </w:rPr>
        <w:t xml:space="preserve">statewide </w:t>
      </w:r>
      <w:r w:rsidR="00A405F3" w:rsidRPr="00423FD5">
        <w:rPr>
          <w:rFonts w:cstheme="minorHAnsi"/>
        </w:rPr>
        <w:t>recycling rate.</w:t>
      </w:r>
    </w:p>
    <w:p w14:paraId="78164F8C" w14:textId="77777777" w:rsidR="00BC4C20" w:rsidRPr="00423FD5" w:rsidRDefault="00BC4C20" w:rsidP="0087024C">
      <w:pPr>
        <w:rPr>
          <w:rFonts w:cstheme="minorHAnsi"/>
        </w:rPr>
      </w:pPr>
    </w:p>
    <w:p w14:paraId="5002322B" w14:textId="7A647404" w:rsidR="001F52D2" w:rsidRPr="00423FD5" w:rsidRDefault="00BC4C20" w:rsidP="0087024C">
      <w:pPr>
        <w:rPr>
          <w:rFonts w:cstheme="minorHAnsi"/>
        </w:rPr>
      </w:pPr>
      <w:r w:rsidRPr="00423FD5">
        <w:rPr>
          <w:rFonts w:cstheme="minorHAnsi"/>
        </w:rPr>
        <w:t xml:space="preserve">However, since that time </w:t>
      </w:r>
      <w:r w:rsidR="00FA0FAE" w:rsidRPr="00423FD5">
        <w:rPr>
          <w:rFonts w:cstheme="minorHAnsi"/>
        </w:rPr>
        <w:t xml:space="preserve">we’ve learned that much of our waste can be managed in more valuable and sustainable ways – through waste reduction, </w:t>
      </w:r>
      <w:r w:rsidR="00A825A0" w:rsidRPr="00423FD5">
        <w:rPr>
          <w:rFonts w:cstheme="minorHAnsi"/>
        </w:rPr>
        <w:t>diversion, reuse, recycling, and more</w:t>
      </w:r>
      <w:r w:rsidR="009A40AF" w:rsidRPr="00423FD5">
        <w:rPr>
          <w:rFonts w:cstheme="minorHAnsi"/>
        </w:rPr>
        <w:t>.</w:t>
      </w:r>
      <w:r w:rsidRPr="00423FD5">
        <w:rPr>
          <w:rFonts w:cstheme="minorHAnsi"/>
        </w:rPr>
        <w:t xml:space="preserve"> </w:t>
      </w:r>
      <w:r w:rsidR="00FA0FAE" w:rsidRPr="00423FD5">
        <w:rPr>
          <w:rFonts w:cstheme="minorHAnsi"/>
        </w:rPr>
        <w:t xml:space="preserve">Businesses of all </w:t>
      </w:r>
      <w:r w:rsidRPr="00423FD5">
        <w:rPr>
          <w:rFonts w:cstheme="minorHAnsi"/>
        </w:rPr>
        <w:t xml:space="preserve">shapes and sizes, as well as governments and nonprofit organizations, have all recognized sustainable materials management as a shared </w:t>
      </w:r>
      <w:r w:rsidR="00A405F3" w:rsidRPr="00423FD5">
        <w:rPr>
          <w:rFonts w:cstheme="minorHAnsi"/>
        </w:rPr>
        <w:t>priority</w:t>
      </w:r>
      <w:r w:rsidRPr="00423FD5">
        <w:rPr>
          <w:rFonts w:cstheme="minorHAnsi"/>
        </w:rPr>
        <w:t>. Governors of both parties have made</w:t>
      </w:r>
      <w:r w:rsidR="00A405F3" w:rsidRPr="00423FD5">
        <w:rPr>
          <w:rFonts w:cstheme="minorHAnsi"/>
        </w:rPr>
        <w:t xml:space="preserve"> a commitment to</w:t>
      </w:r>
      <w:r w:rsidRPr="00423FD5">
        <w:rPr>
          <w:rFonts w:cstheme="minorHAnsi"/>
        </w:rPr>
        <w:t xml:space="preserve"> increasing Michigan’s </w:t>
      </w:r>
      <w:r w:rsidR="00A405F3" w:rsidRPr="00423FD5">
        <w:rPr>
          <w:rFonts w:cstheme="minorHAnsi"/>
        </w:rPr>
        <w:t>recycling performance.</w:t>
      </w:r>
    </w:p>
    <w:p w14:paraId="754EB989" w14:textId="77777777" w:rsidR="00BC4C20" w:rsidRPr="00423FD5" w:rsidRDefault="00BC4C20" w:rsidP="0087024C">
      <w:pPr>
        <w:rPr>
          <w:rFonts w:cstheme="minorHAnsi"/>
        </w:rPr>
      </w:pPr>
    </w:p>
    <w:p w14:paraId="16F0ECD6" w14:textId="17AC0296" w:rsidR="008F7A0A" w:rsidRPr="00423FD5" w:rsidRDefault="00BC4C20" w:rsidP="0087024C">
      <w:pPr>
        <w:rPr>
          <w:rFonts w:cstheme="minorHAnsi"/>
        </w:rPr>
      </w:pPr>
      <w:r w:rsidRPr="00423FD5">
        <w:rPr>
          <w:rFonts w:cstheme="minorHAnsi"/>
        </w:rPr>
        <w:t>To achieve this goal, Michigan must bring i</w:t>
      </w:r>
      <w:r w:rsidR="00A405F3" w:rsidRPr="00423FD5">
        <w:rPr>
          <w:rFonts w:cstheme="minorHAnsi"/>
        </w:rPr>
        <w:t>ts waste and recycling policies up to date. This means providing resources for counties to modernize and implement their material management plans. County planning assures that communities across Michigan are engaged and actively managing the waste generated in their jurisdiction for productive use</w:t>
      </w:r>
      <w:r w:rsidR="00A825A0" w:rsidRPr="00423FD5">
        <w:rPr>
          <w:rFonts w:cstheme="minorHAnsi"/>
        </w:rPr>
        <w:t xml:space="preserve"> and</w:t>
      </w:r>
      <w:r w:rsidR="00A405F3" w:rsidRPr="00423FD5">
        <w:rPr>
          <w:rFonts w:cstheme="minorHAnsi"/>
        </w:rPr>
        <w:t xml:space="preserve"> environmental protection. Michiganders spend more than $1 </w:t>
      </w:r>
      <w:r w:rsidR="00A405F3" w:rsidRPr="00423FD5">
        <w:rPr>
          <w:rFonts w:cstheme="minorHAnsi"/>
          <w:i/>
        </w:rPr>
        <w:t>billion</w:t>
      </w:r>
      <w:r w:rsidR="00A405F3" w:rsidRPr="00423FD5">
        <w:rPr>
          <w:rFonts w:cstheme="minorHAnsi"/>
        </w:rPr>
        <w:t xml:space="preserve"> annual</w:t>
      </w:r>
      <w:r w:rsidR="00A63EFA">
        <w:rPr>
          <w:rFonts w:cstheme="minorHAnsi"/>
        </w:rPr>
        <w:t xml:space="preserve">ly to manage their wastes. While the </w:t>
      </w:r>
      <w:r w:rsidR="00A405F3" w:rsidRPr="00423FD5">
        <w:rPr>
          <w:rFonts w:cstheme="minorHAnsi"/>
        </w:rPr>
        <w:t xml:space="preserve">$15M </w:t>
      </w:r>
      <w:r w:rsidR="00ED6CBE">
        <w:rPr>
          <w:rFonts w:cstheme="minorHAnsi"/>
        </w:rPr>
        <w:t xml:space="preserve">now </w:t>
      </w:r>
      <w:r w:rsidR="00A405F3" w:rsidRPr="00423FD5">
        <w:rPr>
          <w:rFonts w:cstheme="minorHAnsi"/>
        </w:rPr>
        <w:t xml:space="preserve">available </w:t>
      </w:r>
      <w:r w:rsidR="00A63EFA">
        <w:rPr>
          <w:rFonts w:cstheme="minorHAnsi"/>
        </w:rPr>
        <w:t>from Renew Michigan - funding</w:t>
      </w:r>
      <w:r w:rsidR="00A405F3" w:rsidRPr="00423FD5">
        <w:rPr>
          <w:rFonts w:cstheme="minorHAnsi"/>
        </w:rPr>
        <w:t xml:space="preserve"> grants for recycling infrastructure, market development, and education</w:t>
      </w:r>
      <w:r w:rsidR="00A63EFA">
        <w:rPr>
          <w:rFonts w:cstheme="minorHAnsi"/>
        </w:rPr>
        <w:t xml:space="preserve"> - </w:t>
      </w:r>
      <w:r w:rsidR="00A405F3" w:rsidRPr="00423FD5">
        <w:rPr>
          <w:rFonts w:cstheme="minorHAnsi"/>
        </w:rPr>
        <w:t>is a signif</w:t>
      </w:r>
      <w:r w:rsidR="00A63EFA">
        <w:rPr>
          <w:rFonts w:cstheme="minorHAnsi"/>
        </w:rPr>
        <w:t>icant investment, our State</w:t>
      </w:r>
      <w:r w:rsidR="00220A3C" w:rsidRPr="00423FD5">
        <w:rPr>
          <w:rFonts w:cstheme="minorHAnsi"/>
        </w:rPr>
        <w:t xml:space="preserve"> must</w:t>
      </w:r>
      <w:r w:rsidR="00D97599" w:rsidRPr="00423FD5">
        <w:rPr>
          <w:rFonts w:cstheme="minorHAnsi"/>
        </w:rPr>
        <w:t xml:space="preserve"> also</w:t>
      </w:r>
      <w:r w:rsidR="00220A3C" w:rsidRPr="00423FD5">
        <w:rPr>
          <w:rFonts w:cstheme="minorHAnsi"/>
        </w:rPr>
        <w:t xml:space="preserve"> </w:t>
      </w:r>
      <w:r w:rsidR="00A825A0" w:rsidRPr="00423FD5">
        <w:rPr>
          <w:rFonts w:cstheme="minorHAnsi"/>
        </w:rPr>
        <w:t>adopt policies to</w:t>
      </w:r>
      <w:r w:rsidR="00220A3C" w:rsidRPr="00423FD5">
        <w:rPr>
          <w:rFonts w:cstheme="minorHAnsi"/>
        </w:rPr>
        <w:t xml:space="preserve"> </w:t>
      </w:r>
      <w:r w:rsidR="00A825A0" w:rsidRPr="00423FD5">
        <w:rPr>
          <w:rFonts w:cstheme="minorHAnsi"/>
        </w:rPr>
        <w:t xml:space="preserve">fully </w:t>
      </w:r>
      <w:r w:rsidR="00220A3C" w:rsidRPr="00423FD5">
        <w:rPr>
          <w:rFonts w:cstheme="minorHAnsi"/>
        </w:rPr>
        <w:t xml:space="preserve">leverage </w:t>
      </w:r>
      <w:r w:rsidR="00A405F3" w:rsidRPr="00423FD5">
        <w:rPr>
          <w:rFonts w:cstheme="minorHAnsi"/>
        </w:rPr>
        <w:t>this funding</w:t>
      </w:r>
      <w:r w:rsidR="00A825A0" w:rsidRPr="00423FD5">
        <w:rPr>
          <w:rFonts w:cstheme="minorHAnsi"/>
        </w:rPr>
        <w:t>.</w:t>
      </w:r>
    </w:p>
    <w:p w14:paraId="18C7A74E" w14:textId="77777777" w:rsidR="008F7A0A" w:rsidRPr="00423FD5" w:rsidRDefault="008F7A0A" w:rsidP="0087024C">
      <w:pPr>
        <w:rPr>
          <w:rFonts w:cstheme="minorHAnsi"/>
        </w:rPr>
      </w:pPr>
    </w:p>
    <w:p w14:paraId="7C3362E9" w14:textId="71D86544" w:rsidR="00C63D3D" w:rsidRPr="00423FD5" w:rsidRDefault="00C84BF6" w:rsidP="002F2258">
      <w:pPr>
        <w:rPr>
          <w:rFonts w:cstheme="minorHAnsi"/>
        </w:rPr>
      </w:pPr>
      <w:r w:rsidRPr="00423FD5">
        <w:rPr>
          <w:rFonts w:cstheme="minorHAnsi"/>
        </w:rPr>
        <w:t>For</w:t>
      </w:r>
      <w:r w:rsidR="008F7A0A" w:rsidRPr="00423FD5">
        <w:rPr>
          <w:rFonts w:cstheme="minorHAnsi"/>
        </w:rPr>
        <w:t xml:space="preserve"> well</w:t>
      </w:r>
      <w:r w:rsidRPr="00423FD5">
        <w:rPr>
          <w:rFonts w:cstheme="minorHAnsi"/>
        </w:rPr>
        <w:t xml:space="preserve"> over three years</w:t>
      </w:r>
      <w:r w:rsidR="00220A3C" w:rsidRPr="00423FD5">
        <w:rPr>
          <w:rFonts w:cstheme="minorHAnsi"/>
        </w:rPr>
        <w:t>,</w:t>
      </w:r>
      <w:r w:rsidRPr="00423FD5">
        <w:rPr>
          <w:rFonts w:cstheme="minorHAnsi"/>
        </w:rPr>
        <w:t xml:space="preserve"> </w:t>
      </w:r>
      <w:r w:rsidR="00A825A0" w:rsidRPr="00423FD5">
        <w:rPr>
          <w:rFonts w:cstheme="minorHAnsi"/>
        </w:rPr>
        <w:t>business</w:t>
      </w:r>
      <w:r w:rsidR="00220A3C" w:rsidRPr="00423FD5">
        <w:rPr>
          <w:rFonts w:cstheme="minorHAnsi"/>
        </w:rPr>
        <w:t>,</w:t>
      </w:r>
      <w:r w:rsidR="00C63D3D" w:rsidRPr="00423FD5">
        <w:rPr>
          <w:rFonts w:cstheme="minorHAnsi"/>
        </w:rPr>
        <w:t xml:space="preserve"> government</w:t>
      </w:r>
      <w:r w:rsidR="00220A3C" w:rsidRPr="00423FD5">
        <w:rPr>
          <w:rFonts w:cstheme="minorHAnsi"/>
        </w:rPr>
        <w:t xml:space="preserve">, and conservation </w:t>
      </w:r>
      <w:r w:rsidR="00C63D3D" w:rsidRPr="00423FD5">
        <w:rPr>
          <w:rFonts w:cstheme="minorHAnsi"/>
        </w:rPr>
        <w:t xml:space="preserve">stakeholders </w:t>
      </w:r>
      <w:r w:rsidR="00220A3C" w:rsidRPr="00423FD5">
        <w:rPr>
          <w:rFonts w:cstheme="minorHAnsi"/>
        </w:rPr>
        <w:t>have worked</w:t>
      </w:r>
      <w:r w:rsidR="00A405F3" w:rsidRPr="00423FD5">
        <w:rPr>
          <w:rFonts w:cstheme="minorHAnsi"/>
        </w:rPr>
        <w:t xml:space="preserve"> thoroughly</w:t>
      </w:r>
      <w:r w:rsidR="00220A3C" w:rsidRPr="00423FD5">
        <w:rPr>
          <w:rFonts w:cstheme="minorHAnsi"/>
        </w:rPr>
        <w:t xml:space="preserve"> </w:t>
      </w:r>
      <w:r w:rsidRPr="00423FD5">
        <w:rPr>
          <w:rFonts w:cstheme="minorHAnsi"/>
        </w:rPr>
        <w:t>to develop</w:t>
      </w:r>
      <w:r w:rsidR="008F7A0A" w:rsidRPr="00423FD5">
        <w:rPr>
          <w:rFonts w:cstheme="minorHAnsi"/>
        </w:rPr>
        <w:t xml:space="preserve"> </w:t>
      </w:r>
      <w:r w:rsidR="00A825A0" w:rsidRPr="00423FD5">
        <w:rPr>
          <w:rFonts w:cstheme="minorHAnsi"/>
        </w:rPr>
        <w:t>legislation</w:t>
      </w:r>
      <w:r w:rsidR="008F7A0A" w:rsidRPr="00423FD5">
        <w:rPr>
          <w:rFonts w:cstheme="minorHAnsi"/>
        </w:rPr>
        <w:t xml:space="preserve"> that substantially updates</w:t>
      </w:r>
      <w:r w:rsidR="00C63D3D" w:rsidRPr="00423FD5">
        <w:rPr>
          <w:rFonts w:cstheme="minorHAnsi"/>
        </w:rPr>
        <w:t xml:space="preserve"> Michigan’s</w:t>
      </w:r>
      <w:r w:rsidR="008F7A0A" w:rsidRPr="00423FD5">
        <w:rPr>
          <w:rFonts w:cstheme="minorHAnsi"/>
        </w:rPr>
        <w:t xml:space="preserve"> solid waste law</w:t>
      </w:r>
      <w:r w:rsidR="00C97890" w:rsidRPr="00423FD5">
        <w:rPr>
          <w:rFonts w:cstheme="minorHAnsi"/>
        </w:rPr>
        <w:t xml:space="preserve"> with these goals in mind</w:t>
      </w:r>
      <w:r w:rsidR="008F7A0A" w:rsidRPr="00423FD5">
        <w:rPr>
          <w:rFonts w:cstheme="minorHAnsi"/>
        </w:rPr>
        <w:t>. Proposed changes</w:t>
      </w:r>
      <w:r w:rsidR="00C63D3D" w:rsidRPr="00423FD5">
        <w:rPr>
          <w:rFonts w:cstheme="minorHAnsi"/>
        </w:rPr>
        <w:t xml:space="preserve"> refocus the law to promote the development of </w:t>
      </w:r>
      <w:r w:rsidR="00A825A0" w:rsidRPr="00423FD5">
        <w:rPr>
          <w:rFonts w:cstheme="minorHAnsi"/>
        </w:rPr>
        <w:t>21</w:t>
      </w:r>
      <w:r w:rsidR="00A825A0" w:rsidRPr="00423FD5">
        <w:rPr>
          <w:rFonts w:cstheme="minorHAnsi"/>
          <w:vertAlign w:val="superscript"/>
        </w:rPr>
        <w:t>st</w:t>
      </w:r>
      <w:r w:rsidR="00A825A0" w:rsidRPr="00423FD5">
        <w:rPr>
          <w:rFonts w:cstheme="minorHAnsi"/>
        </w:rPr>
        <w:t xml:space="preserve"> Century recycling</w:t>
      </w:r>
      <w:r w:rsidR="00C63D3D" w:rsidRPr="00423FD5">
        <w:rPr>
          <w:rFonts w:cstheme="minorHAnsi"/>
        </w:rPr>
        <w:t xml:space="preserve"> infrastructure</w:t>
      </w:r>
      <w:r w:rsidR="00C97890" w:rsidRPr="00423FD5">
        <w:rPr>
          <w:rFonts w:cstheme="minorHAnsi"/>
        </w:rPr>
        <w:t xml:space="preserve"> and</w:t>
      </w:r>
      <w:r w:rsidR="00A825A0" w:rsidRPr="00423FD5">
        <w:rPr>
          <w:rFonts w:cstheme="minorHAnsi"/>
        </w:rPr>
        <w:t xml:space="preserve"> needs</w:t>
      </w:r>
      <w:r w:rsidR="00220A3C" w:rsidRPr="00423FD5">
        <w:rPr>
          <w:rFonts w:cstheme="minorHAnsi"/>
        </w:rPr>
        <w:t xml:space="preserve">. </w:t>
      </w:r>
      <w:r w:rsidR="009B2431" w:rsidRPr="00423FD5">
        <w:rPr>
          <w:rFonts w:cstheme="minorHAnsi"/>
        </w:rPr>
        <w:t>Plans for</w:t>
      </w:r>
      <w:r w:rsidR="0087024C" w:rsidRPr="00423FD5">
        <w:rPr>
          <w:rFonts w:cstheme="minorHAnsi"/>
        </w:rPr>
        <w:t xml:space="preserve"> funding</w:t>
      </w:r>
      <w:r w:rsidR="00F865EF" w:rsidRPr="00423FD5">
        <w:rPr>
          <w:rFonts w:cstheme="minorHAnsi"/>
        </w:rPr>
        <w:t xml:space="preserve"> and </w:t>
      </w:r>
      <w:r w:rsidR="009B2431" w:rsidRPr="00423FD5">
        <w:rPr>
          <w:rFonts w:cstheme="minorHAnsi"/>
        </w:rPr>
        <w:t>policy changes developed in tandem</w:t>
      </w:r>
      <w:r w:rsidR="0087024C" w:rsidRPr="00423FD5">
        <w:rPr>
          <w:rFonts w:cstheme="minorHAnsi"/>
        </w:rPr>
        <w:t xml:space="preserve"> and were founded on the need to </w:t>
      </w:r>
      <w:r w:rsidR="00F865EF" w:rsidRPr="00423FD5">
        <w:rPr>
          <w:rFonts w:cstheme="minorHAnsi"/>
        </w:rPr>
        <w:t xml:space="preserve">expand </w:t>
      </w:r>
      <w:r w:rsidR="00DA2C83" w:rsidRPr="00423FD5">
        <w:rPr>
          <w:rFonts w:cstheme="minorHAnsi"/>
        </w:rPr>
        <w:t xml:space="preserve">create a robust planning process that will consider not only disposal, but also </w:t>
      </w:r>
      <w:r w:rsidR="009A40AF" w:rsidRPr="00423FD5">
        <w:rPr>
          <w:rFonts w:cstheme="minorHAnsi"/>
        </w:rPr>
        <w:t>materials management</w:t>
      </w:r>
      <w:r w:rsidR="00DA2C83" w:rsidRPr="00423FD5">
        <w:rPr>
          <w:rFonts w:cstheme="minorHAnsi"/>
        </w:rPr>
        <w:t xml:space="preserve"> solutions like waste reduction, recycling, composting, and anaerobic digestion</w:t>
      </w:r>
      <w:r w:rsidR="00C63D3D" w:rsidRPr="00423FD5">
        <w:rPr>
          <w:rFonts w:cstheme="minorHAnsi"/>
        </w:rPr>
        <w:t xml:space="preserve">. </w:t>
      </w:r>
    </w:p>
    <w:p w14:paraId="5A668811" w14:textId="77777777" w:rsidR="00C63D3D" w:rsidRPr="00423FD5" w:rsidRDefault="00C63D3D" w:rsidP="002F2258">
      <w:pPr>
        <w:rPr>
          <w:rFonts w:cstheme="minorHAnsi"/>
        </w:rPr>
      </w:pPr>
    </w:p>
    <w:p w14:paraId="0F9239D4" w14:textId="5213DDD0" w:rsidR="00ED6CBE" w:rsidRPr="00423FD5" w:rsidRDefault="00D72044" w:rsidP="00423FD5">
      <w:pPr>
        <w:rPr>
          <w:rFonts w:cstheme="minorHAnsi"/>
        </w:rPr>
      </w:pPr>
      <w:r w:rsidRPr="00423FD5">
        <w:rPr>
          <w:rFonts w:cstheme="minorHAnsi"/>
        </w:rPr>
        <w:t>Th</w:t>
      </w:r>
      <w:r w:rsidR="00DA2C83" w:rsidRPr="00423FD5">
        <w:rPr>
          <w:rFonts w:cstheme="minorHAnsi"/>
        </w:rPr>
        <w:t>is comprehensive update</w:t>
      </w:r>
      <w:r w:rsidR="00220A3C" w:rsidRPr="00423FD5">
        <w:rPr>
          <w:rFonts w:cstheme="minorHAnsi"/>
        </w:rPr>
        <w:t xml:space="preserve"> of our solid waste law </w:t>
      </w:r>
      <w:r w:rsidR="003F754A" w:rsidRPr="00423FD5">
        <w:rPr>
          <w:rFonts w:cstheme="minorHAnsi"/>
        </w:rPr>
        <w:t>will</w:t>
      </w:r>
      <w:r w:rsidR="00ED6CBE" w:rsidRPr="00423FD5">
        <w:rPr>
          <w:rFonts w:cstheme="minorHAnsi"/>
        </w:rPr>
        <w:t>:</w:t>
      </w:r>
    </w:p>
    <w:p w14:paraId="797C3280" w14:textId="77777777" w:rsidR="00ED6CBE" w:rsidRPr="00423FD5" w:rsidRDefault="00ED6CBE" w:rsidP="00423FD5">
      <w:pPr>
        <w:pStyle w:val="ListParagraph"/>
        <w:numPr>
          <w:ilvl w:val="0"/>
          <w:numId w:val="13"/>
        </w:numPr>
        <w:rPr>
          <w:rFonts w:cstheme="minorHAnsi"/>
        </w:rPr>
      </w:pPr>
      <w:r w:rsidRPr="00423FD5">
        <w:rPr>
          <w:rFonts w:cstheme="minorHAnsi"/>
        </w:rPr>
        <w:t>Provide a policy framework supporting investment in productive materials management as an economic driver</w:t>
      </w:r>
    </w:p>
    <w:p w14:paraId="2CAA63B8" w14:textId="77777777" w:rsidR="00ED6CBE" w:rsidRPr="00423FD5" w:rsidRDefault="00ED6CBE" w:rsidP="00423FD5">
      <w:pPr>
        <w:pStyle w:val="ListParagraph"/>
        <w:numPr>
          <w:ilvl w:val="0"/>
          <w:numId w:val="13"/>
        </w:numPr>
        <w:rPr>
          <w:rFonts w:cstheme="minorHAnsi"/>
        </w:rPr>
      </w:pPr>
      <w:r w:rsidRPr="00423FD5">
        <w:rPr>
          <w:rFonts w:cstheme="minorHAnsi"/>
        </w:rPr>
        <w:t xml:space="preserve">Update and broaden the county planning process to encourage sustainable materials management </w:t>
      </w:r>
    </w:p>
    <w:p w14:paraId="1FC05034" w14:textId="77777777" w:rsidR="00ED6CBE" w:rsidRPr="00423FD5" w:rsidRDefault="00ED6CBE" w:rsidP="00423FD5">
      <w:pPr>
        <w:pStyle w:val="ListParagraph"/>
        <w:numPr>
          <w:ilvl w:val="0"/>
          <w:numId w:val="13"/>
        </w:numPr>
        <w:rPr>
          <w:rFonts w:cstheme="minorHAnsi"/>
        </w:rPr>
      </w:pPr>
      <w:r w:rsidRPr="00423FD5">
        <w:rPr>
          <w:rFonts w:cstheme="minorHAnsi"/>
        </w:rPr>
        <w:t>Ensure adequate local capacity for managing materials</w:t>
      </w:r>
    </w:p>
    <w:p w14:paraId="2FD1A3DF" w14:textId="77777777" w:rsidR="00ED6CBE" w:rsidRPr="00423FD5" w:rsidRDefault="00ED6CBE" w:rsidP="00423FD5">
      <w:pPr>
        <w:pStyle w:val="ListParagraph"/>
        <w:numPr>
          <w:ilvl w:val="0"/>
          <w:numId w:val="13"/>
        </w:numPr>
        <w:rPr>
          <w:rFonts w:cstheme="minorHAnsi"/>
        </w:rPr>
      </w:pPr>
      <w:r w:rsidRPr="00423FD5">
        <w:rPr>
          <w:rFonts w:cstheme="minorHAnsi"/>
        </w:rPr>
        <w:t>Prioritize local control of facility siting and regulation of landfill development</w:t>
      </w:r>
    </w:p>
    <w:p w14:paraId="188878B5" w14:textId="77777777" w:rsidR="00ED6CBE" w:rsidRPr="00423FD5" w:rsidRDefault="00ED6CBE" w:rsidP="00423FD5">
      <w:pPr>
        <w:pStyle w:val="ListParagraph"/>
        <w:numPr>
          <w:ilvl w:val="0"/>
          <w:numId w:val="13"/>
        </w:numPr>
        <w:rPr>
          <w:rFonts w:cstheme="minorHAnsi"/>
        </w:rPr>
      </w:pPr>
      <w:r w:rsidRPr="00423FD5">
        <w:rPr>
          <w:rFonts w:cstheme="minorHAnsi"/>
        </w:rPr>
        <w:t>Provide state oversight of composting and recycling facilities</w:t>
      </w:r>
    </w:p>
    <w:p w14:paraId="6E865DA1" w14:textId="77777777" w:rsidR="00ED6CBE" w:rsidRDefault="00ED6CBE" w:rsidP="00423FD5">
      <w:pPr>
        <w:pStyle w:val="ListParagraph"/>
        <w:numPr>
          <w:ilvl w:val="0"/>
          <w:numId w:val="13"/>
        </w:numPr>
        <w:rPr>
          <w:rFonts w:cstheme="minorHAnsi"/>
        </w:rPr>
      </w:pPr>
      <w:r w:rsidRPr="00423FD5">
        <w:rPr>
          <w:rFonts w:cstheme="minorHAnsi"/>
        </w:rPr>
        <w:t>Require adequate financial assurance for all permitted facilities, including landfills</w:t>
      </w:r>
    </w:p>
    <w:p w14:paraId="56B7FDD2" w14:textId="3AB9C63B" w:rsidR="00A63EFA" w:rsidRPr="00A63EFA" w:rsidRDefault="00A63EFA" w:rsidP="00A63EFA">
      <w:pPr>
        <w:pStyle w:val="ListParagraph"/>
        <w:numPr>
          <w:ilvl w:val="0"/>
          <w:numId w:val="13"/>
        </w:numPr>
        <w:rPr>
          <w:rFonts w:cstheme="minorHAnsi"/>
        </w:rPr>
      </w:pPr>
      <w:r w:rsidRPr="00423FD5">
        <w:rPr>
          <w:rFonts w:cstheme="minorHAnsi"/>
        </w:rPr>
        <w:t>Allow for the development of new recycling technologies and facilities</w:t>
      </w:r>
    </w:p>
    <w:p w14:paraId="33C2CE58" w14:textId="77777777" w:rsidR="00ED6CBE" w:rsidRPr="00423FD5" w:rsidRDefault="00ED6CBE" w:rsidP="00423FD5">
      <w:pPr>
        <w:pStyle w:val="ListParagraph"/>
        <w:numPr>
          <w:ilvl w:val="0"/>
          <w:numId w:val="13"/>
        </w:numPr>
        <w:rPr>
          <w:rFonts w:cstheme="minorHAnsi"/>
        </w:rPr>
      </w:pPr>
      <w:r w:rsidRPr="00423FD5">
        <w:rPr>
          <w:rFonts w:cstheme="minorHAnsi"/>
        </w:rPr>
        <w:t>Establish benchmark standards to ensure access to recycling opportunities across the state</w:t>
      </w:r>
    </w:p>
    <w:p w14:paraId="5372CC53" w14:textId="77777777" w:rsidR="00ED6CBE" w:rsidRPr="00423FD5" w:rsidRDefault="00ED6CBE" w:rsidP="00423FD5">
      <w:pPr>
        <w:pStyle w:val="ListParagraph"/>
        <w:numPr>
          <w:ilvl w:val="0"/>
          <w:numId w:val="13"/>
        </w:numPr>
        <w:rPr>
          <w:rFonts w:cstheme="minorHAnsi"/>
        </w:rPr>
      </w:pPr>
      <w:r w:rsidRPr="00423FD5">
        <w:rPr>
          <w:rFonts w:cstheme="minorHAnsi"/>
        </w:rPr>
        <w:t>Specify local funding mechanisms that can be used to support materials management</w:t>
      </w:r>
    </w:p>
    <w:p w14:paraId="76157B7E" w14:textId="28266825" w:rsidR="00ED6CBE" w:rsidRPr="00423FD5" w:rsidRDefault="00ED6CBE" w:rsidP="00423FD5">
      <w:pPr>
        <w:pStyle w:val="ListParagraph"/>
        <w:numPr>
          <w:ilvl w:val="0"/>
          <w:numId w:val="13"/>
        </w:numPr>
        <w:rPr>
          <w:rFonts w:cstheme="minorHAnsi"/>
        </w:rPr>
      </w:pPr>
      <w:r w:rsidRPr="00423FD5">
        <w:rPr>
          <w:rFonts w:cstheme="minorHAnsi"/>
        </w:rPr>
        <w:t>Preserve the abili</w:t>
      </w:r>
      <w:r w:rsidR="00A63EFA">
        <w:rPr>
          <w:rFonts w:cstheme="minorHAnsi"/>
        </w:rPr>
        <w:t>ty to flow material to publicl</w:t>
      </w:r>
      <w:r w:rsidRPr="00423FD5">
        <w:rPr>
          <w:rFonts w:cstheme="minorHAnsi"/>
        </w:rPr>
        <w:t>y-managed facilities</w:t>
      </w:r>
    </w:p>
    <w:p w14:paraId="312F8DD4" w14:textId="77777777" w:rsidR="00ED6CBE" w:rsidRPr="00423FD5" w:rsidRDefault="00ED6CBE" w:rsidP="00423FD5">
      <w:pPr>
        <w:pStyle w:val="ListParagraph"/>
        <w:numPr>
          <w:ilvl w:val="0"/>
          <w:numId w:val="13"/>
        </w:numPr>
        <w:rPr>
          <w:rFonts w:cstheme="minorHAnsi"/>
        </w:rPr>
      </w:pPr>
      <w:r w:rsidRPr="00423FD5">
        <w:rPr>
          <w:rFonts w:cstheme="minorHAnsi"/>
        </w:rPr>
        <w:t>Eliminate import/export authorizations for disposal</w:t>
      </w:r>
    </w:p>
    <w:p w14:paraId="4B429231" w14:textId="0860DE01" w:rsidR="00ED6CBE" w:rsidRPr="00423FD5" w:rsidRDefault="00ED6CBE" w:rsidP="00423FD5">
      <w:pPr>
        <w:pStyle w:val="ListParagraph"/>
        <w:numPr>
          <w:ilvl w:val="0"/>
          <w:numId w:val="13"/>
        </w:numPr>
        <w:rPr>
          <w:rFonts w:cstheme="minorHAnsi"/>
        </w:rPr>
      </w:pPr>
      <w:r w:rsidRPr="00423FD5">
        <w:rPr>
          <w:rFonts w:cstheme="minorHAnsi"/>
        </w:rPr>
        <w:t>Support business commitments to a circular economy</w:t>
      </w:r>
    </w:p>
    <w:p w14:paraId="53EF42AF" w14:textId="77777777" w:rsidR="00ED6CBE" w:rsidRPr="00423FD5" w:rsidRDefault="00ED6CBE" w:rsidP="00423FD5">
      <w:pPr>
        <w:rPr>
          <w:rFonts w:cstheme="minorHAnsi"/>
        </w:rPr>
      </w:pPr>
    </w:p>
    <w:p w14:paraId="0DBA3392" w14:textId="1AC53A97" w:rsidR="0069367C" w:rsidRPr="00423FD5" w:rsidRDefault="008F7A0A" w:rsidP="005D49D8">
      <w:pPr>
        <w:rPr>
          <w:rFonts w:cstheme="minorHAnsi"/>
        </w:rPr>
      </w:pPr>
      <w:r w:rsidRPr="00423FD5">
        <w:rPr>
          <w:rFonts w:cstheme="minorHAnsi"/>
        </w:rPr>
        <w:t xml:space="preserve">Without </w:t>
      </w:r>
      <w:r w:rsidR="00D97599" w:rsidRPr="00423FD5">
        <w:rPr>
          <w:rFonts w:cstheme="minorHAnsi"/>
        </w:rPr>
        <w:t xml:space="preserve">a </w:t>
      </w:r>
      <w:r w:rsidRPr="00423FD5">
        <w:rPr>
          <w:rFonts w:cstheme="minorHAnsi"/>
        </w:rPr>
        <w:t xml:space="preserve">new </w:t>
      </w:r>
      <w:r w:rsidR="00D97599" w:rsidRPr="00423FD5">
        <w:rPr>
          <w:rFonts w:cstheme="minorHAnsi"/>
        </w:rPr>
        <w:t xml:space="preserve">materials management </w:t>
      </w:r>
      <w:r w:rsidRPr="00423FD5">
        <w:rPr>
          <w:rFonts w:cstheme="minorHAnsi"/>
        </w:rPr>
        <w:t xml:space="preserve">planning framework, the state will continue to </w:t>
      </w:r>
      <w:r w:rsidR="00DA2C83" w:rsidRPr="00423FD5">
        <w:rPr>
          <w:rFonts w:cstheme="minorHAnsi"/>
        </w:rPr>
        <w:t xml:space="preserve">squander its resources by </w:t>
      </w:r>
      <w:r w:rsidRPr="00423FD5">
        <w:rPr>
          <w:rFonts w:cstheme="minorHAnsi"/>
        </w:rPr>
        <w:t>incentiviz</w:t>
      </w:r>
      <w:r w:rsidR="009A40AF" w:rsidRPr="00423FD5">
        <w:rPr>
          <w:rFonts w:cstheme="minorHAnsi"/>
        </w:rPr>
        <w:t>ing</w:t>
      </w:r>
      <w:r w:rsidR="00D97599" w:rsidRPr="00423FD5">
        <w:rPr>
          <w:rFonts w:cstheme="minorHAnsi"/>
        </w:rPr>
        <w:t xml:space="preserve"> disposal and waste as an afterthought. It’s time to invest in the economic opportunities inherent in the materials already circulating in the economy. </w:t>
      </w:r>
      <w:r w:rsidRPr="00423FD5">
        <w:rPr>
          <w:rFonts w:cstheme="minorHAnsi"/>
        </w:rPr>
        <w:t xml:space="preserve">Our groups </w:t>
      </w:r>
      <w:r w:rsidR="009A40AF" w:rsidRPr="00423FD5">
        <w:rPr>
          <w:rFonts w:cstheme="minorHAnsi"/>
        </w:rPr>
        <w:t>agree this is the right way forward to Michigan and support these much-needed reforms.</w:t>
      </w:r>
    </w:p>
    <w:sectPr w:rsidR="0069367C" w:rsidRPr="00423FD5" w:rsidSect="00423FD5">
      <w:type w:val="continuous"/>
      <w:pgSz w:w="12240" w:h="15840" w:code="1"/>
      <w:pgMar w:top="1008" w:right="1008" w:bottom="1008" w:left="1008" w:header="720" w:footer="720" w:gutter="0"/>
      <w:paperSrc w:first="7" w:other="7"/>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121A6" w16cid:durableId="205628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A0D"/>
    <w:multiLevelType w:val="hybridMultilevel"/>
    <w:tmpl w:val="6626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0F2D"/>
    <w:multiLevelType w:val="hybridMultilevel"/>
    <w:tmpl w:val="C94CF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06B97"/>
    <w:multiLevelType w:val="hybridMultilevel"/>
    <w:tmpl w:val="350EA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91411"/>
    <w:multiLevelType w:val="hybridMultilevel"/>
    <w:tmpl w:val="EAA4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007A0"/>
    <w:multiLevelType w:val="hybridMultilevel"/>
    <w:tmpl w:val="90823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F2894"/>
    <w:multiLevelType w:val="hybridMultilevel"/>
    <w:tmpl w:val="DD824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53496"/>
    <w:multiLevelType w:val="hybridMultilevel"/>
    <w:tmpl w:val="56960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61912"/>
    <w:multiLevelType w:val="hybridMultilevel"/>
    <w:tmpl w:val="D902B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1631C"/>
    <w:multiLevelType w:val="hybridMultilevel"/>
    <w:tmpl w:val="DC24D2F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472CB"/>
    <w:multiLevelType w:val="hybridMultilevel"/>
    <w:tmpl w:val="53F2046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E56B4"/>
    <w:multiLevelType w:val="hybridMultilevel"/>
    <w:tmpl w:val="07C8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8724C"/>
    <w:multiLevelType w:val="hybridMultilevel"/>
    <w:tmpl w:val="335EF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60C2A"/>
    <w:multiLevelType w:val="hybridMultilevel"/>
    <w:tmpl w:val="A5589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3"/>
  </w:num>
  <w:num w:numId="6">
    <w:abstractNumId w:val="6"/>
  </w:num>
  <w:num w:numId="7">
    <w:abstractNumId w:val="11"/>
  </w:num>
  <w:num w:numId="8">
    <w:abstractNumId w:val="10"/>
  </w:num>
  <w:num w:numId="9">
    <w:abstractNumId w:val="2"/>
  </w:num>
  <w:num w:numId="10">
    <w:abstractNumId w:val="4"/>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C1"/>
    <w:rsid w:val="001F52D2"/>
    <w:rsid w:val="00203D3C"/>
    <w:rsid w:val="00220A3C"/>
    <w:rsid w:val="002513FA"/>
    <w:rsid w:val="00274CD5"/>
    <w:rsid w:val="002C068E"/>
    <w:rsid w:val="002E08AD"/>
    <w:rsid w:val="002F2258"/>
    <w:rsid w:val="00326FA7"/>
    <w:rsid w:val="00390A17"/>
    <w:rsid w:val="003C7592"/>
    <w:rsid w:val="003F754A"/>
    <w:rsid w:val="00423F58"/>
    <w:rsid w:val="00423FD5"/>
    <w:rsid w:val="004C3B7F"/>
    <w:rsid w:val="004E53D1"/>
    <w:rsid w:val="0055525D"/>
    <w:rsid w:val="00597305"/>
    <w:rsid w:val="005A5143"/>
    <w:rsid w:val="005B12D8"/>
    <w:rsid w:val="005D043B"/>
    <w:rsid w:val="005D49D8"/>
    <w:rsid w:val="005E2AD6"/>
    <w:rsid w:val="00623AC6"/>
    <w:rsid w:val="0069367C"/>
    <w:rsid w:val="006A3B54"/>
    <w:rsid w:val="00761227"/>
    <w:rsid w:val="007C4F71"/>
    <w:rsid w:val="007D6265"/>
    <w:rsid w:val="008102CA"/>
    <w:rsid w:val="008325D6"/>
    <w:rsid w:val="0087024C"/>
    <w:rsid w:val="008C233F"/>
    <w:rsid w:val="008D16AB"/>
    <w:rsid w:val="008F7A0A"/>
    <w:rsid w:val="00906B55"/>
    <w:rsid w:val="00924209"/>
    <w:rsid w:val="00926080"/>
    <w:rsid w:val="00943868"/>
    <w:rsid w:val="00962E6C"/>
    <w:rsid w:val="009A40AF"/>
    <w:rsid w:val="009B2431"/>
    <w:rsid w:val="009F573C"/>
    <w:rsid w:val="00A12EE0"/>
    <w:rsid w:val="00A405F3"/>
    <w:rsid w:val="00A63EFA"/>
    <w:rsid w:val="00A825A0"/>
    <w:rsid w:val="00B1399A"/>
    <w:rsid w:val="00B17542"/>
    <w:rsid w:val="00B17F04"/>
    <w:rsid w:val="00B8494C"/>
    <w:rsid w:val="00B906B6"/>
    <w:rsid w:val="00BB17EB"/>
    <w:rsid w:val="00BC4C20"/>
    <w:rsid w:val="00BD4541"/>
    <w:rsid w:val="00C541B1"/>
    <w:rsid w:val="00C54823"/>
    <w:rsid w:val="00C63D3D"/>
    <w:rsid w:val="00C84BF6"/>
    <w:rsid w:val="00C8695E"/>
    <w:rsid w:val="00C97890"/>
    <w:rsid w:val="00D4132D"/>
    <w:rsid w:val="00D72044"/>
    <w:rsid w:val="00D905C1"/>
    <w:rsid w:val="00D97599"/>
    <w:rsid w:val="00DA2C83"/>
    <w:rsid w:val="00DB0E6A"/>
    <w:rsid w:val="00DC3286"/>
    <w:rsid w:val="00E04533"/>
    <w:rsid w:val="00ED389D"/>
    <w:rsid w:val="00ED6CBE"/>
    <w:rsid w:val="00F82433"/>
    <w:rsid w:val="00F83B3E"/>
    <w:rsid w:val="00F865EF"/>
    <w:rsid w:val="00FA0FAE"/>
    <w:rsid w:val="00FD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75E7"/>
  <w15:chartTrackingRefBased/>
  <w15:docId w15:val="{F033A56D-C74D-4F58-B308-AD01388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C1"/>
    <w:pPr>
      <w:ind w:left="720"/>
      <w:contextualSpacing/>
    </w:pPr>
  </w:style>
  <w:style w:type="character" w:styleId="Hyperlink">
    <w:name w:val="Hyperlink"/>
    <w:basedOn w:val="DefaultParagraphFont"/>
    <w:uiPriority w:val="99"/>
    <w:unhideWhenUsed/>
    <w:rsid w:val="009F573C"/>
    <w:rPr>
      <w:color w:val="0563C1" w:themeColor="hyperlink"/>
      <w:u w:val="single"/>
    </w:rPr>
  </w:style>
  <w:style w:type="paragraph" w:styleId="BalloonText">
    <w:name w:val="Balloon Text"/>
    <w:basedOn w:val="Normal"/>
    <w:link w:val="BalloonTextChar"/>
    <w:uiPriority w:val="99"/>
    <w:semiHidden/>
    <w:unhideWhenUsed/>
    <w:rsid w:val="00B13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99A"/>
    <w:rPr>
      <w:rFonts w:ascii="Segoe UI" w:hAnsi="Segoe UI" w:cs="Segoe UI"/>
      <w:sz w:val="18"/>
      <w:szCs w:val="18"/>
    </w:rPr>
  </w:style>
  <w:style w:type="character" w:styleId="CommentReference">
    <w:name w:val="annotation reference"/>
    <w:basedOn w:val="DefaultParagraphFont"/>
    <w:uiPriority w:val="99"/>
    <w:semiHidden/>
    <w:unhideWhenUsed/>
    <w:rsid w:val="00DB0E6A"/>
    <w:rPr>
      <w:sz w:val="16"/>
      <w:szCs w:val="16"/>
    </w:rPr>
  </w:style>
  <w:style w:type="paragraph" w:styleId="CommentText">
    <w:name w:val="annotation text"/>
    <w:basedOn w:val="Normal"/>
    <w:link w:val="CommentTextChar"/>
    <w:uiPriority w:val="99"/>
    <w:semiHidden/>
    <w:unhideWhenUsed/>
    <w:rsid w:val="00DB0E6A"/>
    <w:rPr>
      <w:sz w:val="20"/>
      <w:szCs w:val="20"/>
    </w:rPr>
  </w:style>
  <w:style w:type="character" w:customStyle="1" w:styleId="CommentTextChar">
    <w:name w:val="Comment Text Char"/>
    <w:basedOn w:val="DefaultParagraphFont"/>
    <w:link w:val="CommentText"/>
    <w:uiPriority w:val="99"/>
    <w:semiHidden/>
    <w:rsid w:val="00DB0E6A"/>
    <w:rPr>
      <w:sz w:val="20"/>
      <w:szCs w:val="20"/>
    </w:rPr>
  </w:style>
  <w:style w:type="paragraph" w:styleId="CommentSubject">
    <w:name w:val="annotation subject"/>
    <w:basedOn w:val="CommentText"/>
    <w:next w:val="CommentText"/>
    <w:link w:val="CommentSubjectChar"/>
    <w:uiPriority w:val="99"/>
    <w:semiHidden/>
    <w:unhideWhenUsed/>
    <w:rsid w:val="00DB0E6A"/>
    <w:rPr>
      <w:b/>
      <w:bCs/>
    </w:rPr>
  </w:style>
  <w:style w:type="character" w:customStyle="1" w:styleId="CommentSubjectChar">
    <w:name w:val="Comment Subject Char"/>
    <w:basedOn w:val="CommentTextChar"/>
    <w:link w:val="CommentSubject"/>
    <w:uiPriority w:val="99"/>
    <w:semiHidden/>
    <w:rsid w:val="00DB0E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Michigan Recycling Coalition</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Kerrin O'Brien</dc:creator>
  <cp:keywords/>
  <dc:description/>
  <cp:lastModifiedBy>Kerrin O'Brien</cp:lastModifiedBy>
  <cp:revision>2</cp:revision>
  <cp:lastPrinted>2019-04-17T19:45:00Z</cp:lastPrinted>
  <dcterms:created xsi:type="dcterms:W3CDTF">2020-01-24T20:17:00Z</dcterms:created>
  <dcterms:modified xsi:type="dcterms:W3CDTF">2020-01-24T20:17:00Z</dcterms:modified>
</cp:coreProperties>
</file>